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BE66" w14:textId="77777777" w:rsidR="0066750E" w:rsidRPr="003D38D4" w:rsidRDefault="0066750E" w:rsidP="0066750E">
      <w:pPr>
        <w:pStyle w:val="af3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bookmarkStart w:id="0" w:name="_Hlk125104980"/>
      <w:r w:rsidRPr="003D38D4">
        <w:rPr>
          <w:rFonts w:ascii="Times New Roman" w:hAnsi="Times New Roman"/>
          <w:b/>
          <w:bCs/>
          <w:sz w:val="40"/>
          <w:szCs w:val="40"/>
        </w:rPr>
        <w:t>ЧТУП «ТЕХНОТУРСЕРВИС»</w:t>
      </w:r>
    </w:p>
    <w:p w14:paraId="496F3050" w14:textId="77777777" w:rsidR="0066750E" w:rsidRPr="003D38D4" w:rsidRDefault="0066750E" w:rsidP="0066750E">
      <w:pPr>
        <w:pStyle w:val="af3"/>
        <w:jc w:val="center"/>
        <w:rPr>
          <w:rFonts w:ascii="Times New Roman" w:eastAsia="Calibri" w:hAnsi="Times New Roman"/>
          <w:sz w:val="24"/>
          <w:szCs w:val="24"/>
        </w:rPr>
      </w:pPr>
      <w:r w:rsidRPr="003D38D4">
        <w:rPr>
          <w:rFonts w:ascii="Times New Roman" w:eastAsia="Calibri" w:hAnsi="Times New Roman"/>
          <w:sz w:val="24"/>
          <w:szCs w:val="24"/>
        </w:rPr>
        <w:t>г. Минск проспект Партизанский 81-509 г-</w:t>
      </w:r>
      <w:proofErr w:type="spellStart"/>
      <w:r w:rsidRPr="003D38D4">
        <w:rPr>
          <w:rFonts w:ascii="Times New Roman" w:eastAsia="Calibri" w:hAnsi="Times New Roman"/>
          <w:sz w:val="24"/>
          <w:szCs w:val="24"/>
        </w:rPr>
        <w:t>ца</w:t>
      </w:r>
      <w:proofErr w:type="spellEnd"/>
      <w:r w:rsidRPr="003D38D4">
        <w:rPr>
          <w:rFonts w:ascii="Times New Roman" w:eastAsia="Calibri" w:hAnsi="Times New Roman"/>
          <w:sz w:val="24"/>
          <w:szCs w:val="24"/>
        </w:rPr>
        <w:t xml:space="preserve"> «Турист» ст. метро Партизанская</w:t>
      </w:r>
    </w:p>
    <w:p w14:paraId="499D3E0F" w14:textId="77777777" w:rsidR="0066750E" w:rsidRDefault="0066750E" w:rsidP="0066750E">
      <w:pPr>
        <w:pStyle w:val="af3"/>
        <w:jc w:val="center"/>
        <w:rPr>
          <w:rFonts w:ascii="Calibri" w:eastAsia="Calibri" w:hAnsi="Calibri" w:cs="Calibri"/>
        </w:rPr>
      </w:pPr>
      <w:r w:rsidRPr="003D38D4">
        <w:rPr>
          <w:rFonts w:ascii="Times New Roman" w:eastAsia="Calibri" w:hAnsi="Times New Roman"/>
          <w:sz w:val="24"/>
          <w:szCs w:val="24"/>
        </w:rPr>
        <w:t xml:space="preserve">Тел. 3-47-01-91, 29 6566662 е-mail:tts2000@list.ru   ,       </w:t>
      </w:r>
      <w:hyperlink r:id="rId5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http</w:t>
        </w:r>
      </w:hyperlink>
      <w:hyperlink r:id="rId6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://</w:t>
        </w:r>
      </w:hyperlink>
      <w:hyperlink r:id="rId7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www</w:t>
        </w:r>
      </w:hyperlink>
      <w:hyperlink r:id="rId8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</w:t>
        </w:r>
      </w:hyperlink>
      <w:hyperlink r:id="rId9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technotourservice</w:t>
        </w:r>
      </w:hyperlink>
      <w:hyperlink r:id="rId10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.с</w:t>
        </w:r>
      </w:hyperlink>
      <w:hyperlink r:id="rId11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om</w:t>
        </w:r>
      </w:hyperlink>
      <w:hyperlink r:id="rId12">
        <w:r w:rsidRPr="00E53F0B">
          <w:rPr>
            <w:rFonts w:ascii="Calibri" w:eastAsia="Calibri" w:hAnsi="Calibri" w:cs="Calibri"/>
          </w:rPr>
          <w:t xml:space="preserve"> </w:t>
        </w:r>
      </w:hyperlink>
    </w:p>
    <w:bookmarkEnd w:id="0"/>
    <w:p w14:paraId="6B66EB12" w14:textId="77777777" w:rsidR="002F75D1" w:rsidRPr="002F75D1" w:rsidRDefault="002F75D1" w:rsidP="002F75D1">
      <w:pPr>
        <w:spacing w:beforeAutospacing="1" w:after="0" w:line="240" w:lineRule="auto"/>
        <w:ind w:right="283"/>
        <w:jc w:val="center"/>
        <w:rPr>
          <w:rFonts w:ascii="Times New Roman" w:hAnsi="Times New Roman"/>
          <w:b/>
          <w:bCs/>
          <w:caps/>
          <w:color w:val="333333"/>
          <w:sz w:val="28"/>
          <w:szCs w:val="28"/>
        </w:rPr>
      </w:pPr>
      <w:r w:rsidRPr="002F75D1">
        <w:rPr>
          <w:rFonts w:ascii="Times New Roman" w:hAnsi="Times New Roman"/>
          <w:b/>
          <w:bCs/>
          <w:caps/>
          <w:color w:val="333333"/>
          <w:sz w:val="28"/>
          <w:szCs w:val="28"/>
        </w:rPr>
        <w:t>Очаровательная Адыгея + термальные источники</w:t>
      </w:r>
    </w:p>
    <w:tbl>
      <w:tblPr>
        <w:tblStyle w:val="af2"/>
        <w:tblW w:w="0" w:type="auto"/>
        <w:tblInd w:w="-640" w:type="dxa"/>
        <w:tblLayout w:type="fixed"/>
        <w:tblLook w:val="04A0" w:firstRow="1" w:lastRow="0" w:firstColumn="1" w:lastColumn="0" w:noHBand="0" w:noVBand="1"/>
      </w:tblPr>
      <w:tblGrid>
        <w:gridCol w:w="992"/>
        <w:gridCol w:w="10104"/>
      </w:tblGrid>
      <w:tr w:rsidR="005F5BB8" w14:paraId="2C1966B8" w14:textId="77777777" w:rsidTr="002F75D1">
        <w:trPr>
          <w:trHeight w:val="207"/>
        </w:trPr>
        <w:tc>
          <w:tcPr>
            <w:tcW w:w="992" w:type="dxa"/>
          </w:tcPr>
          <w:p w14:paraId="40403A35" w14:textId="421D8B79" w:rsidR="005F5BB8" w:rsidRPr="002F75D1" w:rsidRDefault="0066750E" w:rsidP="002F75D1">
            <w:pPr>
              <w:ind w:right="-171"/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>1 день</w:t>
            </w:r>
          </w:p>
        </w:tc>
        <w:tc>
          <w:tcPr>
            <w:tcW w:w="10104" w:type="dxa"/>
          </w:tcPr>
          <w:p w14:paraId="7B05E46F" w14:textId="330B6482" w:rsidR="005F5BB8" w:rsidRPr="002F75D1" w:rsidRDefault="0066750E">
            <w:pPr>
              <w:tabs>
                <w:tab w:val="right" w:pos="10558"/>
              </w:tabs>
              <w:rPr>
                <w:rFonts w:ascii="Times New Roman" w:hAnsi="Times New Roman"/>
                <w:sz w:val="24"/>
                <w:szCs w:val="24"/>
              </w:rPr>
            </w:pPr>
            <w:r w:rsidRPr="002F75D1">
              <w:rPr>
                <w:rFonts w:ascii="Times New Roman" w:hAnsi="Times New Roman"/>
                <w:sz w:val="24"/>
                <w:szCs w:val="24"/>
              </w:rPr>
              <w:t xml:space="preserve">22:00 Отправление с Минска </w:t>
            </w:r>
          </w:p>
        </w:tc>
      </w:tr>
      <w:tr w:rsidR="005F5BB8" w14:paraId="4084D5E0" w14:textId="77777777">
        <w:tc>
          <w:tcPr>
            <w:tcW w:w="992" w:type="dxa"/>
          </w:tcPr>
          <w:p w14:paraId="700400F0" w14:textId="5216C8DE" w:rsidR="005F5BB8" w:rsidRPr="002F75D1" w:rsidRDefault="0066750E" w:rsidP="002F75D1">
            <w:pPr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>2 день</w:t>
            </w:r>
          </w:p>
        </w:tc>
        <w:tc>
          <w:tcPr>
            <w:tcW w:w="10104" w:type="dxa"/>
          </w:tcPr>
          <w:p w14:paraId="1FDB70D8" w14:textId="407C5343" w:rsidR="005F5BB8" w:rsidRPr="002F75D1" w:rsidRDefault="002F75D1">
            <w:pPr>
              <w:rPr>
                <w:rFonts w:ascii="Times New Roman" w:hAnsi="Times New Roman"/>
                <w:sz w:val="24"/>
                <w:szCs w:val="24"/>
              </w:rPr>
            </w:pPr>
            <w:r w:rsidRPr="002F75D1">
              <w:rPr>
                <w:rFonts w:ascii="Times New Roman" w:hAnsi="Times New Roman"/>
                <w:sz w:val="24"/>
                <w:szCs w:val="24"/>
              </w:rPr>
              <w:t>16:00 -17:00 Прибытие в Майкоп. Размещение в отеле. Отдых.</w:t>
            </w:r>
          </w:p>
        </w:tc>
      </w:tr>
      <w:tr w:rsidR="005F5BB8" w14:paraId="1C510933" w14:textId="77777777">
        <w:tc>
          <w:tcPr>
            <w:tcW w:w="992" w:type="dxa"/>
          </w:tcPr>
          <w:p w14:paraId="430DD02F" w14:textId="77777777" w:rsidR="005F5BB8" w:rsidRPr="002F75D1" w:rsidRDefault="0066750E">
            <w:pPr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>3 день</w:t>
            </w:r>
          </w:p>
          <w:p w14:paraId="03F884CD" w14:textId="77777777" w:rsidR="005F5BB8" w:rsidRPr="002F75D1" w:rsidRDefault="005F5BB8">
            <w:pPr>
              <w:rPr>
                <w:rFonts w:ascii="Times New Roman" w:hAnsi="Times New Roman"/>
              </w:rPr>
            </w:pPr>
          </w:p>
        </w:tc>
        <w:tc>
          <w:tcPr>
            <w:tcW w:w="10104" w:type="dxa"/>
          </w:tcPr>
          <w:p w14:paraId="489BBF7B" w14:textId="2A796CE8" w:rsidR="002F75D1" w:rsidRPr="002F75D1" w:rsidRDefault="002F75D1" w:rsidP="002F75D1">
            <w:pPr>
              <w:pStyle w:val="af3"/>
              <w:rPr>
                <w:rFonts w:ascii="Times New Roman" w:hAnsi="Times New Roman"/>
                <w:szCs w:val="22"/>
              </w:rPr>
            </w:pPr>
            <w:r w:rsidRPr="002F75D1">
              <w:rPr>
                <w:rFonts w:ascii="Times New Roman" w:hAnsi="Times New Roman"/>
                <w:b/>
                <w:bCs/>
                <w:szCs w:val="22"/>
              </w:rPr>
              <w:t>Завтрак.</w:t>
            </w:r>
            <w:r w:rsidRPr="002F75D1">
              <w:rPr>
                <w:rFonts w:ascii="Times New Roman" w:hAnsi="Times New Roman"/>
                <w:szCs w:val="22"/>
              </w:rPr>
              <w:t>  Переезд в Адыгею.</w:t>
            </w:r>
          </w:p>
          <w:p w14:paraId="1A0DA468" w14:textId="619B887F" w:rsidR="002F75D1" w:rsidRPr="002F75D1" w:rsidRDefault="002F75D1" w:rsidP="002F75D1">
            <w:pPr>
              <w:pStyle w:val="af3"/>
              <w:rPr>
                <w:rFonts w:ascii="Times New Roman" w:hAnsi="Times New Roman"/>
                <w:szCs w:val="22"/>
              </w:rPr>
            </w:pPr>
            <w:r w:rsidRPr="002F75D1">
              <w:rPr>
                <w:rFonts w:ascii="Times New Roman" w:hAnsi="Times New Roman"/>
                <w:b/>
                <w:bCs/>
                <w:szCs w:val="22"/>
              </w:rPr>
              <w:t>Пешая прогулка по ущелью реки Руфабго</w:t>
            </w:r>
            <w:r w:rsidRPr="002F75D1">
              <w:rPr>
                <w:rFonts w:ascii="Times New Roman" w:hAnsi="Times New Roman"/>
                <w:szCs w:val="22"/>
              </w:rPr>
              <w:t> (входные билеты за доп. плату) – одному из самых живописных и известных достопримечательностей Республики Адыгея. Здесь расположен десяток водопадов в окружении каменистых склонов.  Мы увидим самые красивые и живописные из них: «Шум», «Каскадный», «Сердце Руфабго», «Девичья коса».</w:t>
            </w:r>
          </w:p>
          <w:p w14:paraId="1868F1A4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  <w:szCs w:val="22"/>
              </w:rPr>
            </w:pPr>
            <w:r w:rsidRPr="002F75D1">
              <w:rPr>
                <w:rFonts w:ascii="Times New Roman" w:hAnsi="Times New Roman"/>
                <w:b/>
                <w:bCs/>
                <w:szCs w:val="22"/>
              </w:rPr>
              <w:t xml:space="preserve">Посещение </w:t>
            </w:r>
            <w:proofErr w:type="spellStart"/>
            <w:r w:rsidRPr="002F75D1">
              <w:rPr>
                <w:rFonts w:ascii="Times New Roman" w:hAnsi="Times New Roman"/>
                <w:b/>
                <w:bCs/>
                <w:szCs w:val="22"/>
              </w:rPr>
              <w:t>Хаджохской</w:t>
            </w:r>
            <w:proofErr w:type="spellEnd"/>
            <w:r w:rsidRPr="002F75D1">
              <w:rPr>
                <w:rFonts w:ascii="Times New Roman" w:hAnsi="Times New Roman"/>
                <w:b/>
                <w:bCs/>
                <w:szCs w:val="22"/>
              </w:rPr>
              <w:t xml:space="preserve"> Теснины - </w:t>
            </w:r>
            <w:r w:rsidRPr="002F75D1">
              <w:rPr>
                <w:rFonts w:ascii="Times New Roman" w:hAnsi="Times New Roman"/>
                <w:szCs w:val="22"/>
              </w:rPr>
              <w:t>удивительного памятника природы. Глубина ущелья от 20 до 40 метров, длина 400 метров, ширина –всего 2-3 метра. Могучая река Белая, пробиваясь сквозь горные породы, создала этот природный памятник.</w:t>
            </w:r>
          </w:p>
          <w:p w14:paraId="0D0ADB7A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  <w:szCs w:val="22"/>
              </w:rPr>
            </w:pPr>
            <w:r w:rsidRPr="002F75D1">
              <w:rPr>
                <w:rFonts w:ascii="Times New Roman" w:hAnsi="Times New Roman"/>
                <w:szCs w:val="22"/>
              </w:rPr>
              <w:t>Развлечение на выбор:</w:t>
            </w:r>
          </w:p>
          <w:p w14:paraId="749281F4" w14:textId="109AC821" w:rsidR="002F75D1" w:rsidRPr="002F75D1" w:rsidRDefault="002F75D1" w:rsidP="002F75D1">
            <w:pPr>
              <w:pStyle w:val="af3"/>
              <w:rPr>
                <w:rFonts w:ascii="Times New Roman" w:hAnsi="Times New Roman"/>
                <w:szCs w:val="22"/>
              </w:rPr>
            </w:pPr>
            <w:r w:rsidRPr="002F75D1">
              <w:rPr>
                <w:rFonts w:ascii="Times New Roman" w:hAnsi="Times New Roman"/>
                <w:b/>
                <w:bCs/>
                <w:szCs w:val="22"/>
              </w:rPr>
              <w:t xml:space="preserve">Уникальное развлечение </w:t>
            </w:r>
            <w:r w:rsidRPr="002F75D1">
              <w:rPr>
                <w:rFonts w:ascii="Times New Roman" w:hAnsi="Times New Roman"/>
                <w:b/>
                <w:bCs/>
                <w:szCs w:val="22"/>
              </w:rPr>
              <w:t>- рафтинг</w:t>
            </w:r>
            <w:r w:rsidRPr="002F75D1">
              <w:rPr>
                <w:rFonts w:ascii="Times New Roman" w:hAnsi="Times New Roman"/>
                <w:b/>
                <w:bCs/>
                <w:szCs w:val="22"/>
              </w:rPr>
              <w:t xml:space="preserve"> на реке Белая.</w:t>
            </w:r>
            <w:r w:rsidRPr="002F75D1">
              <w:rPr>
                <w:rFonts w:ascii="Times New Roman" w:hAnsi="Times New Roman"/>
                <w:szCs w:val="22"/>
              </w:rPr>
              <w:t> Организуют мероприятия спортивные клубы, в штате которых имеются квалифицированные инструкторы, маршруты тщательно разработаны, сертифицированы и одобрены МЧС. Рафтинг в Адыгее дает возможность насладиться не только процессом сплава, но и любоваться природными достопримечательностями на маршруте, которые необычайно живописны.</w:t>
            </w:r>
          </w:p>
          <w:p w14:paraId="3390550B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  <w:szCs w:val="22"/>
              </w:rPr>
            </w:pPr>
            <w:r w:rsidRPr="002F75D1">
              <w:rPr>
                <w:rFonts w:ascii="Times New Roman" w:hAnsi="Times New Roman"/>
                <w:szCs w:val="22"/>
              </w:rPr>
              <w:t>Или </w:t>
            </w:r>
            <w:r w:rsidRPr="002F75D1">
              <w:rPr>
                <w:rFonts w:ascii="Times New Roman" w:hAnsi="Times New Roman"/>
                <w:b/>
                <w:bCs/>
                <w:szCs w:val="22"/>
              </w:rPr>
              <w:t>подъем на</w:t>
            </w:r>
            <w:r w:rsidRPr="002F75D1">
              <w:rPr>
                <w:rFonts w:ascii="Times New Roman" w:hAnsi="Times New Roman"/>
                <w:szCs w:val="22"/>
              </w:rPr>
              <w:t> </w:t>
            </w:r>
            <w:r w:rsidRPr="002F75D1">
              <w:rPr>
                <w:rFonts w:ascii="Times New Roman" w:hAnsi="Times New Roman"/>
                <w:b/>
                <w:bCs/>
                <w:szCs w:val="22"/>
              </w:rPr>
              <w:t xml:space="preserve">канатной дороге до вершины хребта </w:t>
            </w:r>
            <w:proofErr w:type="spellStart"/>
            <w:r w:rsidRPr="002F75D1">
              <w:rPr>
                <w:rFonts w:ascii="Times New Roman" w:hAnsi="Times New Roman"/>
                <w:b/>
                <w:bCs/>
                <w:szCs w:val="22"/>
              </w:rPr>
              <w:t>Уна</w:t>
            </w:r>
            <w:proofErr w:type="spellEnd"/>
            <w:r w:rsidRPr="002F75D1">
              <w:rPr>
                <w:rFonts w:ascii="Times New Roman" w:hAnsi="Times New Roman"/>
                <w:b/>
                <w:bCs/>
                <w:szCs w:val="22"/>
              </w:rPr>
              <w:t>-Коз. </w:t>
            </w:r>
            <w:r w:rsidRPr="002F75D1">
              <w:rPr>
                <w:rFonts w:ascii="Times New Roman" w:hAnsi="Times New Roman"/>
                <w:szCs w:val="22"/>
              </w:rPr>
              <w:t xml:space="preserve">Следуя по маршруту, не забывайте смотреть по сторонам – красота природы Адыгеи неповторима. А с самой скалы Вам откроется прекрасная панорама на </w:t>
            </w:r>
            <w:proofErr w:type="spellStart"/>
            <w:r w:rsidRPr="002F75D1">
              <w:rPr>
                <w:rFonts w:ascii="Times New Roman" w:hAnsi="Times New Roman"/>
                <w:szCs w:val="22"/>
              </w:rPr>
              <w:t>Лагонакское</w:t>
            </w:r>
            <w:proofErr w:type="spellEnd"/>
            <w:r w:rsidRPr="002F75D1">
              <w:rPr>
                <w:rFonts w:ascii="Times New Roman" w:hAnsi="Times New Roman"/>
                <w:szCs w:val="22"/>
              </w:rPr>
              <w:t xml:space="preserve"> нагорье, горы Большой и Малый </w:t>
            </w:r>
            <w:proofErr w:type="spellStart"/>
            <w:r w:rsidRPr="002F75D1">
              <w:rPr>
                <w:rFonts w:ascii="Times New Roman" w:hAnsi="Times New Roman"/>
                <w:szCs w:val="22"/>
              </w:rPr>
              <w:t>Тхач</w:t>
            </w:r>
            <w:proofErr w:type="spellEnd"/>
            <w:r w:rsidRPr="002F75D1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2F75D1">
              <w:rPr>
                <w:rFonts w:ascii="Times New Roman" w:hAnsi="Times New Roman"/>
                <w:szCs w:val="22"/>
              </w:rPr>
              <w:t>Тыбга</w:t>
            </w:r>
            <w:proofErr w:type="spellEnd"/>
            <w:r w:rsidRPr="002F75D1">
              <w:rPr>
                <w:rFonts w:ascii="Times New Roman" w:hAnsi="Times New Roman"/>
                <w:szCs w:val="22"/>
              </w:rPr>
              <w:t xml:space="preserve"> и другие вершины. Там же, у скалы, есть уютная полянка, где Вы сможете немного отдохнуть и вдоволь насладиться завораживающими видами.</w:t>
            </w:r>
          </w:p>
          <w:p w14:paraId="431B53F3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  <w:szCs w:val="22"/>
              </w:rPr>
            </w:pPr>
            <w:r w:rsidRPr="002F75D1">
              <w:rPr>
                <w:rFonts w:ascii="Times New Roman" w:hAnsi="Times New Roman"/>
                <w:b/>
                <w:bCs/>
                <w:szCs w:val="22"/>
              </w:rPr>
              <w:t>Посещение Дома мёда, адыгейского сыра, фиточая и их дегустация. </w:t>
            </w:r>
            <w:r w:rsidRPr="002F75D1">
              <w:rPr>
                <w:rFonts w:ascii="Times New Roman" w:hAnsi="Times New Roman"/>
                <w:szCs w:val="22"/>
              </w:rPr>
              <w:t>Приобретение продукции (перга, прополис, пыльца, мед, соты, травы, сыр, фиточай) в фермерской лавке.</w:t>
            </w:r>
          </w:p>
          <w:p w14:paraId="47B8EC60" w14:textId="18BB398D" w:rsidR="005F5BB8" w:rsidRPr="002F75D1" w:rsidRDefault="002F75D1" w:rsidP="002F75D1">
            <w:pPr>
              <w:pStyle w:val="af3"/>
              <w:rPr>
                <w:rFonts w:ascii="Times New Roman" w:hAnsi="Times New Roman"/>
                <w:szCs w:val="22"/>
              </w:rPr>
            </w:pPr>
            <w:r w:rsidRPr="002F75D1">
              <w:rPr>
                <w:rFonts w:ascii="Times New Roman" w:hAnsi="Times New Roman"/>
                <w:szCs w:val="22"/>
              </w:rPr>
              <w:t>Отдых. Ночлег.</w:t>
            </w:r>
          </w:p>
        </w:tc>
      </w:tr>
      <w:tr w:rsidR="005F5BB8" w14:paraId="0E04744E" w14:textId="77777777">
        <w:tc>
          <w:tcPr>
            <w:tcW w:w="992" w:type="dxa"/>
          </w:tcPr>
          <w:p w14:paraId="6BDAB9B3" w14:textId="77777777" w:rsidR="005F5BB8" w:rsidRPr="002F75D1" w:rsidRDefault="0066750E">
            <w:pPr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>4 день</w:t>
            </w:r>
          </w:p>
          <w:p w14:paraId="4112EF81" w14:textId="77777777" w:rsidR="005F5BB8" w:rsidRPr="002F75D1" w:rsidRDefault="005F5BB8">
            <w:pPr>
              <w:rPr>
                <w:rFonts w:ascii="Times New Roman" w:hAnsi="Times New Roman"/>
              </w:rPr>
            </w:pPr>
          </w:p>
        </w:tc>
        <w:tc>
          <w:tcPr>
            <w:tcW w:w="10104" w:type="dxa"/>
          </w:tcPr>
          <w:p w14:paraId="6A6F6FFE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  <w:sz w:val="27"/>
                <w:szCs w:val="27"/>
              </w:rPr>
            </w:pPr>
            <w:r w:rsidRPr="002F75D1">
              <w:rPr>
                <w:rFonts w:ascii="Times New Roman" w:hAnsi="Times New Roman"/>
              </w:rPr>
              <w:t>Завтрак. Выездная экскурсия на весь день.</w:t>
            </w:r>
          </w:p>
          <w:p w14:paraId="50286340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 xml:space="preserve">Экскурсия на плато </w:t>
            </w:r>
            <w:proofErr w:type="spellStart"/>
            <w:r w:rsidRPr="002F75D1">
              <w:rPr>
                <w:rFonts w:ascii="Times New Roman" w:hAnsi="Times New Roman"/>
              </w:rPr>
              <w:t>Лаго-Наки</w:t>
            </w:r>
            <w:proofErr w:type="spellEnd"/>
            <w:r w:rsidRPr="002F75D1">
              <w:rPr>
                <w:rFonts w:ascii="Times New Roman" w:hAnsi="Times New Roman"/>
              </w:rPr>
              <w:t xml:space="preserve">. Высокогорное плато </w:t>
            </w:r>
            <w:proofErr w:type="spellStart"/>
            <w:r w:rsidRPr="002F75D1">
              <w:rPr>
                <w:rFonts w:ascii="Times New Roman" w:hAnsi="Times New Roman"/>
              </w:rPr>
              <w:t>Лаго-Наки</w:t>
            </w:r>
            <w:proofErr w:type="spellEnd"/>
            <w:r w:rsidRPr="002F75D1">
              <w:rPr>
                <w:rFonts w:ascii="Times New Roman" w:hAnsi="Times New Roman"/>
              </w:rPr>
              <w:t xml:space="preserve"> – уникальный уголок природы Большого Кавказа, с альпийскими лугами, полюбоваться которым приезжают туристы со всей России. Будет время насладиться шикарными видами, подышать чистейшим горным воздухом и конечно же сделать фото и видео на память.</w:t>
            </w:r>
          </w:p>
          <w:p w14:paraId="38747162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 xml:space="preserve">Подъем к альпийским лугам – так называются высокогорные поляны с уникальным разнотравьем по всему миру. Плато </w:t>
            </w:r>
            <w:proofErr w:type="spellStart"/>
            <w:r w:rsidRPr="002F75D1">
              <w:rPr>
                <w:rFonts w:ascii="Times New Roman" w:hAnsi="Times New Roman"/>
              </w:rPr>
              <w:t>Лагонаки</w:t>
            </w:r>
            <w:proofErr w:type="spellEnd"/>
            <w:r w:rsidRPr="002F75D1">
              <w:rPr>
                <w:rFonts w:ascii="Times New Roman" w:hAnsi="Times New Roman"/>
              </w:rPr>
              <w:t xml:space="preserve">, собственно, это и есть букет вознесенных над речными долинами альпийских лугов, что спускаются волнами от хребтов </w:t>
            </w:r>
            <w:proofErr w:type="spellStart"/>
            <w:r w:rsidRPr="002F75D1">
              <w:rPr>
                <w:rFonts w:ascii="Times New Roman" w:hAnsi="Times New Roman"/>
              </w:rPr>
              <w:t>Азиш</w:t>
            </w:r>
            <w:proofErr w:type="spellEnd"/>
            <w:r w:rsidRPr="002F75D1">
              <w:rPr>
                <w:rFonts w:ascii="Times New Roman" w:hAnsi="Times New Roman"/>
              </w:rPr>
              <w:t xml:space="preserve">-Тау и Каменное Море. На </w:t>
            </w:r>
            <w:proofErr w:type="spellStart"/>
            <w:r w:rsidRPr="002F75D1">
              <w:rPr>
                <w:rFonts w:ascii="Times New Roman" w:hAnsi="Times New Roman"/>
              </w:rPr>
              <w:t>альпике</w:t>
            </w:r>
            <w:proofErr w:type="spellEnd"/>
            <w:r w:rsidRPr="002F75D1">
              <w:rPr>
                <w:rFonts w:ascii="Times New Roman" w:hAnsi="Times New Roman"/>
              </w:rPr>
              <w:t xml:space="preserve"> цветы радуют глаз все лето. Сменяя друг друга, с весны по осень цветут крокус, рододендрон, лилии, арника, манжетка и множество других, занесенных в красную книгу растений, и даже эндемиков.  Они не только красивы, но и обладают целебными свойствами.</w:t>
            </w:r>
          </w:p>
          <w:p w14:paraId="662E7BFD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 xml:space="preserve">Посещение Большой </w:t>
            </w:r>
            <w:proofErr w:type="spellStart"/>
            <w:r w:rsidRPr="002F75D1">
              <w:rPr>
                <w:rFonts w:ascii="Times New Roman" w:hAnsi="Times New Roman"/>
              </w:rPr>
              <w:t>Азишской</w:t>
            </w:r>
            <w:proofErr w:type="spellEnd"/>
            <w:r w:rsidRPr="002F75D1">
              <w:rPr>
                <w:rFonts w:ascii="Times New Roman" w:hAnsi="Times New Roman"/>
              </w:rPr>
              <w:t xml:space="preserve"> Пещеры (входные билеты за доп. плату), уникального места, памятника природы, который входит в пятерку красивейших пещер, находящихся на территории Европы. Микроклимат внутри пещеры обладает антибактериальными свойствами и имеет постоянную температуру 4 С° и повышенную влажность. Общая площадь пещеры 690 метров. Микроклимат в пещерах очень полезен для органов дыхания, а сталактиты и сталагмиты будоражат воображение.</w:t>
            </w:r>
          </w:p>
          <w:p w14:paraId="20578C60" w14:textId="5B672C66" w:rsidR="002F75D1" w:rsidRPr="002F75D1" w:rsidRDefault="002F75D1" w:rsidP="002F75D1">
            <w:pPr>
              <w:pStyle w:val="af3"/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 xml:space="preserve">Посещение термальных источников Аква </w:t>
            </w:r>
            <w:proofErr w:type="spellStart"/>
            <w:r w:rsidRPr="002F75D1">
              <w:rPr>
                <w:rFonts w:ascii="Times New Roman" w:hAnsi="Times New Roman"/>
              </w:rPr>
              <w:t>термо</w:t>
            </w:r>
            <w:proofErr w:type="spellEnd"/>
            <w:r w:rsidRPr="002F75D1">
              <w:rPr>
                <w:rFonts w:ascii="Times New Roman" w:hAnsi="Times New Roman"/>
              </w:rPr>
              <w:t xml:space="preserve">. Удовольствия от купания в бассейнах с водой, обладающей целебными </w:t>
            </w:r>
            <w:r w:rsidRPr="002F75D1">
              <w:rPr>
                <w:rFonts w:ascii="Times New Roman" w:hAnsi="Times New Roman"/>
              </w:rPr>
              <w:t>свойствами, добавляют</w:t>
            </w:r>
            <w:r w:rsidRPr="002F75D1">
              <w:rPr>
                <w:rFonts w:ascii="Times New Roman" w:hAnsi="Times New Roman"/>
              </w:rPr>
              <w:t xml:space="preserve"> водопады и гидро- и </w:t>
            </w:r>
            <w:proofErr w:type="spellStart"/>
            <w:r w:rsidRPr="002F75D1">
              <w:rPr>
                <w:rFonts w:ascii="Times New Roman" w:hAnsi="Times New Roman"/>
              </w:rPr>
              <w:t>аэромассажи</w:t>
            </w:r>
            <w:proofErr w:type="spellEnd"/>
            <w:r w:rsidRPr="002F75D1">
              <w:rPr>
                <w:rFonts w:ascii="Times New Roman" w:hAnsi="Times New Roman"/>
              </w:rPr>
              <w:t xml:space="preserve">. Глубина взрослых бассейнов - до1,6м, детского – 80см. Вода, обогащенная кремнием и </w:t>
            </w:r>
            <w:r w:rsidRPr="002F75D1">
              <w:rPr>
                <w:rFonts w:ascii="Times New Roman" w:hAnsi="Times New Roman"/>
              </w:rPr>
              <w:t>серой, поступает</w:t>
            </w:r>
            <w:r w:rsidRPr="002F75D1">
              <w:rPr>
                <w:rFonts w:ascii="Times New Roman" w:hAnsi="Times New Roman"/>
              </w:rPr>
              <w:t xml:space="preserve"> в бассейны с глубины около 1800 метров. Температура воды – от 20 до 40 градусов.</w:t>
            </w:r>
          </w:p>
          <w:p w14:paraId="348283BB" w14:textId="13836EC3" w:rsidR="005F5BB8" w:rsidRDefault="002F75D1" w:rsidP="002F75D1">
            <w:pPr>
              <w:pStyle w:val="af3"/>
              <w:rPr>
                <w:rFonts w:ascii="Arial" w:hAnsi="Arial"/>
              </w:rPr>
            </w:pPr>
            <w:r w:rsidRPr="002F75D1">
              <w:rPr>
                <w:rFonts w:ascii="Times New Roman" w:hAnsi="Times New Roman"/>
              </w:rPr>
              <w:t>Возвращение в гостиницу. Отдых.</w:t>
            </w:r>
          </w:p>
        </w:tc>
      </w:tr>
      <w:tr w:rsidR="005F5BB8" w14:paraId="4EC72D2B" w14:textId="77777777">
        <w:tc>
          <w:tcPr>
            <w:tcW w:w="992" w:type="dxa"/>
          </w:tcPr>
          <w:p w14:paraId="5BEE7FDE" w14:textId="77777777" w:rsidR="005F5BB8" w:rsidRPr="002F75D1" w:rsidRDefault="0066750E">
            <w:pPr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>5 день</w:t>
            </w:r>
          </w:p>
          <w:p w14:paraId="67AC55F1" w14:textId="77777777" w:rsidR="005F5BB8" w:rsidRPr="002F75D1" w:rsidRDefault="005F5BB8">
            <w:pPr>
              <w:rPr>
                <w:rFonts w:ascii="Times New Roman" w:hAnsi="Times New Roman"/>
              </w:rPr>
            </w:pPr>
          </w:p>
        </w:tc>
        <w:tc>
          <w:tcPr>
            <w:tcW w:w="10104" w:type="dxa"/>
          </w:tcPr>
          <w:p w14:paraId="349F8195" w14:textId="77777777" w:rsidR="002F75D1" w:rsidRPr="002F75D1" w:rsidRDefault="002F75D1" w:rsidP="002F75D1">
            <w:pPr>
              <w:pStyle w:val="af3"/>
            </w:pPr>
            <w:r w:rsidRPr="002F75D1">
              <w:rPr>
                <w:b/>
                <w:bCs/>
              </w:rPr>
              <w:t>Завтрак</w:t>
            </w:r>
            <w:r w:rsidRPr="002F75D1">
              <w:t>.  </w:t>
            </w:r>
            <w:r w:rsidRPr="002F75D1">
              <w:rPr>
                <w:b/>
                <w:bCs/>
              </w:rPr>
              <w:t xml:space="preserve">Экскурсия в </w:t>
            </w:r>
            <w:proofErr w:type="spellStart"/>
            <w:r w:rsidRPr="002F75D1">
              <w:rPr>
                <w:b/>
                <w:bCs/>
              </w:rPr>
              <w:t>Гуамское</w:t>
            </w:r>
            <w:proofErr w:type="spellEnd"/>
            <w:r w:rsidRPr="002F75D1">
              <w:rPr>
                <w:b/>
                <w:bCs/>
              </w:rPr>
              <w:t xml:space="preserve"> ущелье</w:t>
            </w:r>
            <w:r w:rsidRPr="002F75D1">
              <w:t xml:space="preserve">, расположенное между поселками </w:t>
            </w:r>
            <w:proofErr w:type="spellStart"/>
            <w:r w:rsidRPr="002F75D1">
              <w:t>Мезмай</w:t>
            </w:r>
            <w:proofErr w:type="spellEnd"/>
            <w:r w:rsidRPr="002F75D1">
              <w:t xml:space="preserve"> и </w:t>
            </w:r>
            <w:proofErr w:type="spellStart"/>
            <w:r w:rsidRPr="002F75D1">
              <w:t>Гуамка</w:t>
            </w:r>
            <w:proofErr w:type="spellEnd"/>
            <w:r w:rsidRPr="002F75D1">
              <w:t xml:space="preserve">. </w:t>
            </w:r>
            <w:proofErr w:type="spellStart"/>
            <w:r w:rsidRPr="002F75D1">
              <w:t>Гуамское</w:t>
            </w:r>
            <w:proofErr w:type="spellEnd"/>
            <w:r w:rsidRPr="002F75D1">
              <w:t xml:space="preserve"> ущелье – памятник природы, возраст которого более сотни миллионов лет. Это естественный каньон с высотой стен до 400 метров, который образовала река Курджипс. По дну ущелья проходит узкоколейная железная дорога, вырубленная прямо в скальной породе. Вы совершите небольшое путешествие на экскурсионном поезде. Каждый метр ущелья- неповторимое зрелище. Ущелье удивляет громадой скал, каскадами небольших водопадов, в том числе грандиозным стометровым водопадом реки Курджипс, и оставляет очень сильное впечатление.</w:t>
            </w:r>
          </w:p>
          <w:p w14:paraId="663AFCE1" w14:textId="77777777" w:rsidR="002F75D1" w:rsidRPr="002F75D1" w:rsidRDefault="002F75D1" w:rsidP="002F75D1">
            <w:pPr>
              <w:pStyle w:val="af3"/>
            </w:pPr>
            <w:r w:rsidRPr="002F75D1">
              <w:t xml:space="preserve">Прогулка по </w:t>
            </w:r>
            <w:proofErr w:type="spellStart"/>
            <w:r w:rsidRPr="002F75D1">
              <w:t>Гуамскому</w:t>
            </w:r>
            <w:proofErr w:type="spellEnd"/>
            <w:r w:rsidRPr="002F75D1">
              <w:t xml:space="preserve"> ущелью.</w:t>
            </w:r>
          </w:p>
          <w:p w14:paraId="00043615" w14:textId="77777777" w:rsidR="002F75D1" w:rsidRPr="002F75D1" w:rsidRDefault="002F75D1" w:rsidP="002F75D1">
            <w:pPr>
              <w:pStyle w:val="af3"/>
            </w:pPr>
            <w:r w:rsidRPr="002F75D1">
              <w:rPr>
                <w:b/>
                <w:bCs/>
              </w:rPr>
              <w:t>Этно-гастрономическая экскурсия:</w:t>
            </w:r>
            <w:r w:rsidRPr="002F75D1">
              <w:t xml:space="preserve"> заезд в Адыгский аул, приятное знакомство с семьей Адыгов – сыроделов и их подворьем. Они познакомят Вас и Ваших детей с телятами и коровами, благодаря которым в итоге получается вкусный и полезный Адыгейский сыр. Вам покажут </w:t>
            </w:r>
            <w:r w:rsidRPr="002F75D1">
              <w:rPr>
                <w:b/>
                <w:bCs/>
              </w:rPr>
              <w:t xml:space="preserve">мастер класс по </w:t>
            </w:r>
            <w:r w:rsidRPr="002F75D1">
              <w:rPr>
                <w:b/>
                <w:bCs/>
              </w:rPr>
              <w:lastRenderedPageBreak/>
              <w:t>приготовлению Адыгейского сыра и национальной выпечки «</w:t>
            </w:r>
            <w:proofErr w:type="spellStart"/>
            <w:r w:rsidRPr="002F75D1">
              <w:rPr>
                <w:b/>
                <w:bCs/>
              </w:rPr>
              <w:t>Халюж</w:t>
            </w:r>
            <w:proofErr w:type="spellEnd"/>
            <w:r w:rsidRPr="002F75D1">
              <w:rPr>
                <w:b/>
                <w:bCs/>
              </w:rPr>
              <w:t>»</w:t>
            </w:r>
            <w:r w:rsidRPr="002F75D1">
              <w:t xml:space="preserve">, накормят </w:t>
            </w:r>
            <w:proofErr w:type="spellStart"/>
            <w:r w:rsidRPr="002F75D1">
              <w:t>Халюжами</w:t>
            </w:r>
            <w:proofErr w:type="spellEnd"/>
            <w:r w:rsidRPr="002F75D1">
              <w:t xml:space="preserve"> с Адыгейским сыром и напоят вкусным чаем.</w:t>
            </w:r>
          </w:p>
          <w:p w14:paraId="3C9B7E26" w14:textId="77777777" w:rsidR="002F75D1" w:rsidRPr="002F75D1" w:rsidRDefault="002F75D1" w:rsidP="002F75D1">
            <w:pPr>
              <w:pStyle w:val="af3"/>
            </w:pPr>
            <w:r w:rsidRPr="002F75D1">
              <w:t xml:space="preserve">Переезд на термы. </w:t>
            </w:r>
            <w:r w:rsidRPr="002F75D1">
              <w:rPr>
                <w:b/>
                <w:bCs/>
              </w:rPr>
              <w:t>Купание в термальных источниках</w:t>
            </w:r>
            <w:r w:rsidRPr="002F75D1">
              <w:t xml:space="preserve"> (доп. плата — иметь с собой купальные принадлежности, шлепанцы, полотенца).</w:t>
            </w:r>
          </w:p>
          <w:p w14:paraId="5969E6C6" w14:textId="40FE0333" w:rsidR="005F5BB8" w:rsidRDefault="002F75D1" w:rsidP="002F75D1">
            <w:pPr>
              <w:pStyle w:val="af3"/>
              <w:rPr>
                <w:rFonts w:ascii="Arial" w:hAnsi="Arial"/>
              </w:rPr>
            </w:pPr>
            <w:r w:rsidRPr="002F75D1">
              <w:t>Возвращение в отель. Ночлег.</w:t>
            </w:r>
          </w:p>
        </w:tc>
      </w:tr>
      <w:tr w:rsidR="002F75D1" w14:paraId="680F44FD" w14:textId="77777777">
        <w:tc>
          <w:tcPr>
            <w:tcW w:w="992" w:type="dxa"/>
          </w:tcPr>
          <w:p w14:paraId="2A507B07" w14:textId="26AEBFF8" w:rsidR="002F75D1" w:rsidRPr="002F75D1" w:rsidRDefault="002F7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 день</w:t>
            </w:r>
          </w:p>
        </w:tc>
        <w:tc>
          <w:tcPr>
            <w:tcW w:w="10104" w:type="dxa"/>
          </w:tcPr>
          <w:p w14:paraId="2EE2B7FC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  <w:b/>
                <w:bCs/>
              </w:rPr>
              <w:t>Завтрак</w:t>
            </w:r>
            <w:r w:rsidRPr="002F75D1">
              <w:rPr>
                <w:rFonts w:ascii="Times New Roman" w:hAnsi="Times New Roman"/>
              </w:rPr>
              <w:t xml:space="preserve">. Выселение. </w:t>
            </w:r>
            <w:r w:rsidRPr="002F75D1">
              <w:rPr>
                <w:rFonts w:ascii="Times New Roman" w:hAnsi="Times New Roman"/>
                <w:b/>
                <w:bCs/>
              </w:rPr>
              <w:t>Экскурсия в столицу Адыгеи - город Майкоп.</w:t>
            </w:r>
            <w:r w:rsidRPr="002F75D1">
              <w:rPr>
                <w:rFonts w:ascii="Times New Roman" w:hAnsi="Times New Roman"/>
              </w:rPr>
              <w:t xml:space="preserve"> Город имеет многовековую историю и долгие годы считался историческим поселением. Экскурсии в Майкопе раскроют перед вами всё величие древнего адыгейского народа, а также увлекут занимательными тайнами и загадками истории.</w:t>
            </w:r>
          </w:p>
          <w:p w14:paraId="4AB90461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 xml:space="preserve">В Майкопе вы посетите </w:t>
            </w:r>
            <w:r w:rsidRPr="002F75D1">
              <w:rPr>
                <w:rFonts w:ascii="Times New Roman" w:hAnsi="Times New Roman"/>
                <w:b/>
                <w:bCs/>
              </w:rPr>
              <w:t>Национальный музей республики Адыгея</w:t>
            </w:r>
            <w:r w:rsidRPr="002F75D1">
              <w:rPr>
                <w:rFonts w:ascii="Times New Roman" w:hAnsi="Times New Roman"/>
              </w:rPr>
              <w:t xml:space="preserve"> – один из лучших современных музеев, посвященных здешней археологии, истории, культуре и природе. Национальный музей Адыгеи представляет обширную этнографическую коллекцию. Особой популярностью пользуется выставка «Культура и быт адыгов».</w:t>
            </w:r>
          </w:p>
          <w:p w14:paraId="36E9E22B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>Мы также заедем на городской рынок. На рынке можно будет приобрести гостинцы для себя и своих родных и близких - пряности, специи, различные виды адыгейского сыра.</w:t>
            </w:r>
          </w:p>
          <w:p w14:paraId="459658CC" w14:textId="77777777" w:rsidR="002F75D1" w:rsidRPr="002F75D1" w:rsidRDefault="002F75D1" w:rsidP="002F75D1">
            <w:pPr>
              <w:pStyle w:val="af3"/>
              <w:rPr>
                <w:rFonts w:ascii="Times New Roman" w:hAnsi="Times New Roman"/>
              </w:rPr>
            </w:pPr>
            <w:r w:rsidRPr="002F75D1">
              <w:rPr>
                <w:rFonts w:ascii="Times New Roman" w:hAnsi="Times New Roman"/>
              </w:rPr>
              <w:t xml:space="preserve">По желанию: возможно посетить </w:t>
            </w:r>
            <w:r w:rsidRPr="002F75D1">
              <w:rPr>
                <w:rFonts w:ascii="Times New Roman" w:hAnsi="Times New Roman"/>
                <w:b/>
                <w:bCs/>
              </w:rPr>
              <w:t>Майкопский пивоваренный завод с экскурсией – дегустацией «</w:t>
            </w:r>
            <w:proofErr w:type="spellStart"/>
            <w:r w:rsidRPr="002F75D1">
              <w:rPr>
                <w:rFonts w:ascii="Times New Roman" w:hAnsi="Times New Roman"/>
                <w:b/>
                <w:bCs/>
              </w:rPr>
              <w:t>Крафтовое</w:t>
            </w:r>
            <w:proofErr w:type="spellEnd"/>
            <w:r w:rsidRPr="002F75D1">
              <w:rPr>
                <w:rFonts w:ascii="Times New Roman" w:hAnsi="Times New Roman"/>
                <w:b/>
                <w:bCs/>
              </w:rPr>
              <w:t xml:space="preserve"> пиво».</w:t>
            </w:r>
          </w:p>
          <w:p w14:paraId="6C8C93CE" w14:textId="60CC2832" w:rsidR="002F75D1" w:rsidRPr="002F75D1" w:rsidRDefault="002F75D1" w:rsidP="002F75D1">
            <w:pPr>
              <w:pStyle w:val="af3"/>
              <w:rPr>
                <w:b/>
                <w:bCs/>
              </w:rPr>
            </w:pPr>
            <w:r w:rsidRPr="002F75D1">
              <w:rPr>
                <w:rFonts w:ascii="Times New Roman" w:hAnsi="Times New Roman"/>
              </w:rPr>
              <w:t xml:space="preserve">15:00 Отправление.  Переезд в </w:t>
            </w:r>
            <w:proofErr w:type="spellStart"/>
            <w:r w:rsidRPr="002F75D1">
              <w:rPr>
                <w:rFonts w:ascii="Times New Roman" w:hAnsi="Times New Roman"/>
              </w:rPr>
              <w:t>Ростов</w:t>
            </w:r>
            <w:proofErr w:type="spellEnd"/>
            <w:r w:rsidRPr="002F75D1">
              <w:rPr>
                <w:rFonts w:ascii="Times New Roman" w:hAnsi="Times New Roman"/>
              </w:rPr>
              <w:t xml:space="preserve"> на Дону. Заселение.</w:t>
            </w:r>
          </w:p>
        </w:tc>
      </w:tr>
      <w:tr w:rsidR="002F75D1" w14:paraId="7F9A376A" w14:textId="77777777">
        <w:tc>
          <w:tcPr>
            <w:tcW w:w="992" w:type="dxa"/>
          </w:tcPr>
          <w:p w14:paraId="27D14A77" w14:textId="453B0CF1" w:rsidR="002F75D1" w:rsidRDefault="002F7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день</w:t>
            </w:r>
          </w:p>
        </w:tc>
        <w:tc>
          <w:tcPr>
            <w:tcW w:w="10104" w:type="dxa"/>
          </w:tcPr>
          <w:p w14:paraId="23228D7A" w14:textId="4845B76E" w:rsidR="002F75D1" w:rsidRPr="002F75D1" w:rsidRDefault="002F75D1" w:rsidP="002F75D1">
            <w:pPr>
              <w:pStyle w:val="af3"/>
              <w:rPr>
                <w:rFonts w:ascii="Times New Roman" w:hAnsi="Times New Roman"/>
                <w:b/>
                <w:bCs/>
              </w:rPr>
            </w:pPr>
            <w:r>
              <w:t>Завтрак. Выселение. Транзит РФ.</w:t>
            </w:r>
          </w:p>
        </w:tc>
      </w:tr>
      <w:tr w:rsidR="002F75D1" w14:paraId="486648CB" w14:textId="77777777">
        <w:tc>
          <w:tcPr>
            <w:tcW w:w="992" w:type="dxa"/>
          </w:tcPr>
          <w:p w14:paraId="00B50FE1" w14:textId="1FE964FC" w:rsidR="002F75D1" w:rsidRDefault="002F7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день</w:t>
            </w:r>
          </w:p>
        </w:tc>
        <w:tc>
          <w:tcPr>
            <w:tcW w:w="10104" w:type="dxa"/>
          </w:tcPr>
          <w:p w14:paraId="3D2ED320" w14:textId="4F58FBBB" w:rsidR="002F75D1" w:rsidRDefault="00321376" w:rsidP="002F75D1">
            <w:pPr>
              <w:pStyle w:val="af3"/>
            </w:pPr>
            <w:r>
              <w:t>Прибытие в Минск утром.</w:t>
            </w:r>
          </w:p>
        </w:tc>
      </w:tr>
    </w:tbl>
    <w:p w14:paraId="4A1CB266" w14:textId="77777777" w:rsidR="005F5BB8" w:rsidRDefault="005F5BB8">
      <w:pPr>
        <w:spacing w:after="0" w:line="240" w:lineRule="auto"/>
        <w:rPr>
          <w:rFonts w:ascii="Arial" w:hAnsi="Arial"/>
          <w:b/>
          <w:color w:val="00AEEF"/>
          <w:sz w:val="19"/>
        </w:rPr>
      </w:pPr>
    </w:p>
    <w:p w14:paraId="6CF44510" w14:textId="77777777" w:rsidR="00321376" w:rsidRPr="00321376" w:rsidRDefault="00321376" w:rsidP="00321376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321376">
        <w:rPr>
          <w:rFonts w:ascii="Times New Roman" w:hAnsi="Times New Roman"/>
          <w:b/>
          <w:bCs/>
          <w:color w:val="auto"/>
          <w:sz w:val="24"/>
          <w:szCs w:val="24"/>
        </w:rPr>
        <w:t>График выезда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351"/>
        <w:gridCol w:w="3351"/>
      </w:tblGrid>
      <w:tr w:rsidR="00321376" w:rsidRPr="00321376" w14:paraId="09C31007" w14:textId="77777777" w:rsidTr="00321376">
        <w:tc>
          <w:tcPr>
            <w:tcW w:w="1666" w:type="pct"/>
            <w:vAlign w:val="center"/>
            <w:hideMark/>
          </w:tcPr>
          <w:p w14:paraId="720A6CD3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6" w:type="pct"/>
            <w:vAlign w:val="center"/>
            <w:hideMark/>
          </w:tcPr>
          <w:p w14:paraId="14FDC355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Проживание</w:t>
            </w:r>
          </w:p>
        </w:tc>
        <w:tc>
          <w:tcPr>
            <w:tcW w:w="1666" w:type="pct"/>
            <w:vAlign w:val="center"/>
            <w:hideMark/>
          </w:tcPr>
          <w:p w14:paraId="663B3DE9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Стоимость</w:t>
            </w:r>
          </w:p>
        </w:tc>
      </w:tr>
      <w:tr w:rsidR="00321376" w:rsidRPr="00321376" w14:paraId="0328EA0B" w14:textId="77777777" w:rsidTr="00321376">
        <w:tc>
          <w:tcPr>
            <w:tcW w:w="1666" w:type="pct"/>
            <w:vAlign w:val="center"/>
            <w:hideMark/>
          </w:tcPr>
          <w:p w14:paraId="1B4AA41A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10.05.2024 – 17.05.2024</w:t>
            </w:r>
          </w:p>
        </w:tc>
        <w:tc>
          <w:tcPr>
            <w:tcW w:w="1666" w:type="pct"/>
            <w:vAlign w:val="center"/>
            <w:hideMark/>
          </w:tcPr>
          <w:p w14:paraId="19863ED5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4E252C7F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  <w:tr w:rsidR="00321376" w:rsidRPr="00321376" w14:paraId="00DB0882" w14:textId="77777777" w:rsidTr="00321376">
        <w:tc>
          <w:tcPr>
            <w:tcW w:w="1666" w:type="pct"/>
            <w:vAlign w:val="center"/>
            <w:hideMark/>
          </w:tcPr>
          <w:p w14:paraId="53A75CAB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07.06.2024 – 14.06.2024</w:t>
            </w:r>
          </w:p>
        </w:tc>
        <w:tc>
          <w:tcPr>
            <w:tcW w:w="1666" w:type="pct"/>
            <w:vAlign w:val="center"/>
            <w:hideMark/>
          </w:tcPr>
          <w:p w14:paraId="569B0090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13716922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  <w:tr w:rsidR="00321376" w:rsidRPr="00321376" w14:paraId="7EBF9C54" w14:textId="77777777" w:rsidTr="00321376">
        <w:tc>
          <w:tcPr>
            <w:tcW w:w="1666" w:type="pct"/>
            <w:vAlign w:val="center"/>
            <w:hideMark/>
          </w:tcPr>
          <w:p w14:paraId="6DE21DD1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21.06.2024 – 28.06.2024</w:t>
            </w:r>
          </w:p>
        </w:tc>
        <w:tc>
          <w:tcPr>
            <w:tcW w:w="1666" w:type="pct"/>
            <w:vAlign w:val="center"/>
            <w:hideMark/>
          </w:tcPr>
          <w:p w14:paraId="169EDCC8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67889B6D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  <w:tr w:rsidR="00321376" w:rsidRPr="00321376" w14:paraId="6F7FAE41" w14:textId="77777777" w:rsidTr="00321376">
        <w:tc>
          <w:tcPr>
            <w:tcW w:w="1666" w:type="pct"/>
            <w:vAlign w:val="center"/>
            <w:hideMark/>
          </w:tcPr>
          <w:p w14:paraId="17DD4CC3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05.07.2024 – 12.07.2024</w:t>
            </w:r>
          </w:p>
        </w:tc>
        <w:tc>
          <w:tcPr>
            <w:tcW w:w="1666" w:type="pct"/>
            <w:vAlign w:val="center"/>
            <w:hideMark/>
          </w:tcPr>
          <w:p w14:paraId="1FD68D43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04F61491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  <w:tr w:rsidR="00321376" w:rsidRPr="00321376" w14:paraId="0C838649" w14:textId="77777777" w:rsidTr="00321376">
        <w:tc>
          <w:tcPr>
            <w:tcW w:w="1666" w:type="pct"/>
            <w:vAlign w:val="center"/>
            <w:hideMark/>
          </w:tcPr>
          <w:p w14:paraId="104CDA91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19.07.2024 – 26.07.2024</w:t>
            </w:r>
          </w:p>
        </w:tc>
        <w:tc>
          <w:tcPr>
            <w:tcW w:w="1666" w:type="pct"/>
            <w:vAlign w:val="center"/>
            <w:hideMark/>
          </w:tcPr>
          <w:p w14:paraId="6F69B654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4584A38F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  <w:tr w:rsidR="00321376" w:rsidRPr="00321376" w14:paraId="04C63884" w14:textId="77777777" w:rsidTr="00321376">
        <w:tc>
          <w:tcPr>
            <w:tcW w:w="1666" w:type="pct"/>
            <w:vAlign w:val="center"/>
            <w:hideMark/>
          </w:tcPr>
          <w:p w14:paraId="2CC35020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02.08.2024 – 09.08.2024</w:t>
            </w:r>
          </w:p>
        </w:tc>
        <w:tc>
          <w:tcPr>
            <w:tcW w:w="1666" w:type="pct"/>
            <w:vAlign w:val="center"/>
            <w:hideMark/>
          </w:tcPr>
          <w:p w14:paraId="5BE5988A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1219D9D3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  <w:tr w:rsidR="00321376" w:rsidRPr="00321376" w14:paraId="4E3BB53F" w14:textId="77777777" w:rsidTr="00321376">
        <w:tc>
          <w:tcPr>
            <w:tcW w:w="1666" w:type="pct"/>
            <w:vAlign w:val="center"/>
            <w:hideMark/>
          </w:tcPr>
          <w:p w14:paraId="4372D0A8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16.08.2024 – 23.08.2024</w:t>
            </w:r>
          </w:p>
        </w:tc>
        <w:tc>
          <w:tcPr>
            <w:tcW w:w="1666" w:type="pct"/>
            <w:vAlign w:val="center"/>
            <w:hideMark/>
          </w:tcPr>
          <w:p w14:paraId="26BB996B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05F9764A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  <w:tr w:rsidR="00321376" w:rsidRPr="00321376" w14:paraId="4D567946" w14:textId="77777777" w:rsidTr="00321376">
        <w:tc>
          <w:tcPr>
            <w:tcW w:w="1666" w:type="pct"/>
            <w:vAlign w:val="center"/>
            <w:hideMark/>
          </w:tcPr>
          <w:p w14:paraId="63A50CD9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30.08.2024 – 06.09.2024</w:t>
            </w:r>
          </w:p>
        </w:tc>
        <w:tc>
          <w:tcPr>
            <w:tcW w:w="1666" w:type="pct"/>
            <w:vAlign w:val="center"/>
            <w:hideMark/>
          </w:tcPr>
          <w:p w14:paraId="4DEACE4D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43F94846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  <w:tr w:rsidR="00321376" w:rsidRPr="00321376" w14:paraId="0203AB84" w14:textId="77777777" w:rsidTr="00321376">
        <w:tc>
          <w:tcPr>
            <w:tcW w:w="1666" w:type="pct"/>
            <w:vAlign w:val="center"/>
            <w:hideMark/>
          </w:tcPr>
          <w:p w14:paraId="09775617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13.09.2024 – 20.09.2024</w:t>
            </w:r>
          </w:p>
        </w:tc>
        <w:tc>
          <w:tcPr>
            <w:tcW w:w="1666" w:type="pct"/>
            <w:vAlign w:val="center"/>
            <w:hideMark/>
          </w:tcPr>
          <w:p w14:paraId="422E53CC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06518FBB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  <w:tr w:rsidR="00321376" w:rsidRPr="00321376" w14:paraId="0D3AAF4B" w14:textId="77777777" w:rsidTr="00321376">
        <w:tc>
          <w:tcPr>
            <w:tcW w:w="1666" w:type="pct"/>
            <w:vAlign w:val="center"/>
            <w:hideMark/>
          </w:tcPr>
          <w:p w14:paraId="61D78B5E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27.09.2024 – 04.10.2024</w:t>
            </w:r>
          </w:p>
        </w:tc>
        <w:tc>
          <w:tcPr>
            <w:tcW w:w="1666" w:type="pct"/>
            <w:vAlign w:val="center"/>
            <w:hideMark/>
          </w:tcPr>
          <w:p w14:paraId="250A79A2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Отель </w:t>
            </w:r>
            <w:proofErr w:type="spellStart"/>
            <w:proofErr w:type="gramStart"/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тур.класса</w:t>
            </w:r>
            <w:proofErr w:type="spellEnd"/>
            <w:proofErr w:type="gramEnd"/>
          </w:p>
        </w:tc>
        <w:tc>
          <w:tcPr>
            <w:tcW w:w="1666" w:type="pct"/>
            <w:vAlign w:val="center"/>
            <w:hideMark/>
          </w:tcPr>
          <w:p w14:paraId="1DE8F639" w14:textId="77777777" w:rsidR="00321376" w:rsidRPr="00321376" w:rsidRDefault="00321376" w:rsidP="003213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1376">
              <w:rPr>
                <w:rFonts w:ascii="Times New Roman" w:hAnsi="Times New Roman"/>
                <w:color w:val="auto"/>
                <w:sz w:val="24"/>
                <w:szCs w:val="24"/>
              </w:rPr>
              <w:t>270$ + 200руб.</w:t>
            </w:r>
          </w:p>
        </w:tc>
      </w:tr>
    </w:tbl>
    <w:p w14:paraId="1347C5E7" w14:textId="77777777" w:rsidR="005F5BB8" w:rsidRDefault="005F5BB8">
      <w:pPr>
        <w:spacing w:after="120" w:line="240" w:lineRule="auto"/>
        <w:jc w:val="center"/>
        <w:rPr>
          <w:rFonts w:ascii="Arial" w:hAnsi="Arial"/>
          <w:b/>
          <w:caps/>
        </w:rPr>
      </w:pPr>
    </w:p>
    <w:p w14:paraId="5A44877E" w14:textId="77777777" w:rsidR="00321376" w:rsidRPr="00321376" w:rsidRDefault="00321376" w:rsidP="00321376">
      <w:pPr>
        <w:pStyle w:val="af3"/>
        <w:rPr>
          <w:rFonts w:ascii="Times New Roman" w:hAnsi="Times New Roman"/>
          <w:b/>
          <w:bCs/>
        </w:rPr>
      </w:pPr>
      <w:r w:rsidRPr="00321376">
        <w:rPr>
          <w:rFonts w:ascii="Times New Roman" w:hAnsi="Times New Roman"/>
          <w:b/>
          <w:bCs/>
        </w:rPr>
        <w:t>В стоимость тура входит:</w:t>
      </w:r>
    </w:p>
    <w:p w14:paraId="120ED6A6" w14:textId="77777777" w:rsidR="00321376" w:rsidRPr="00321376" w:rsidRDefault="00321376" w:rsidP="00321376">
      <w:pPr>
        <w:pStyle w:val="af3"/>
        <w:numPr>
          <w:ilvl w:val="0"/>
          <w:numId w:val="2"/>
        </w:numPr>
      </w:pPr>
      <w:r w:rsidRPr="00321376">
        <w:t>Проезд туристическим автобусом;</w:t>
      </w:r>
    </w:p>
    <w:p w14:paraId="5E4D6B08" w14:textId="77777777" w:rsidR="00321376" w:rsidRPr="00321376" w:rsidRDefault="00321376" w:rsidP="00321376">
      <w:pPr>
        <w:pStyle w:val="af3"/>
        <w:numPr>
          <w:ilvl w:val="0"/>
          <w:numId w:val="2"/>
        </w:numPr>
      </w:pPr>
      <w:r w:rsidRPr="00321376">
        <w:t>Сопровождение группы по программе;</w:t>
      </w:r>
    </w:p>
    <w:p w14:paraId="5B0FEBBE" w14:textId="77777777" w:rsidR="00321376" w:rsidRPr="00321376" w:rsidRDefault="00321376" w:rsidP="00321376">
      <w:pPr>
        <w:pStyle w:val="af3"/>
        <w:numPr>
          <w:ilvl w:val="0"/>
          <w:numId w:val="2"/>
        </w:numPr>
      </w:pPr>
      <w:r w:rsidRPr="00321376">
        <w:t>1 ночлег в транзитном отеле (все удобства в номерах);</w:t>
      </w:r>
    </w:p>
    <w:p w14:paraId="0CD3D010" w14:textId="77777777" w:rsidR="00321376" w:rsidRPr="00321376" w:rsidRDefault="00321376" w:rsidP="00321376">
      <w:pPr>
        <w:pStyle w:val="af3"/>
        <w:numPr>
          <w:ilvl w:val="0"/>
          <w:numId w:val="2"/>
        </w:numPr>
      </w:pPr>
      <w:r w:rsidRPr="00321376">
        <w:t xml:space="preserve">4 ночлега в отеле в Адыгее в </w:t>
      </w:r>
      <w:proofErr w:type="spellStart"/>
      <w:r w:rsidRPr="00321376">
        <w:t>г.Майкоп</w:t>
      </w:r>
      <w:proofErr w:type="spellEnd"/>
      <w:r w:rsidRPr="00321376">
        <w:t xml:space="preserve"> (все удобства в номерах);</w:t>
      </w:r>
    </w:p>
    <w:p w14:paraId="34E1A8D7" w14:textId="77777777" w:rsidR="00321376" w:rsidRPr="00321376" w:rsidRDefault="00321376" w:rsidP="00321376">
      <w:pPr>
        <w:pStyle w:val="af3"/>
        <w:numPr>
          <w:ilvl w:val="0"/>
          <w:numId w:val="2"/>
        </w:numPr>
      </w:pPr>
      <w:r w:rsidRPr="00321376">
        <w:t>Завтраки в отелях;</w:t>
      </w:r>
    </w:p>
    <w:p w14:paraId="50170E54" w14:textId="77777777" w:rsidR="00321376" w:rsidRPr="00321376" w:rsidRDefault="00321376" w:rsidP="00321376">
      <w:pPr>
        <w:pStyle w:val="af3"/>
        <w:numPr>
          <w:ilvl w:val="0"/>
          <w:numId w:val="2"/>
        </w:numPr>
      </w:pPr>
      <w:r w:rsidRPr="00321376">
        <w:t>Посещения термального источника;</w:t>
      </w:r>
    </w:p>
    <w:p w14:paraId="1F8D9EA2" w14:textId="77777777" w:rsidR="00321376" w:rsidRPr="00321376" w:rsidRDefault="00321376" w:rsidP="00321376">
      <w:pPr>
        <w:pStyle w:val="af3"/>
        <w:numPr>
          <w:ilvl w:val="0"/>
          <w:numId w:val="2"/>
        </w:numPr>
      </w:pPr>
      <w:r w:rsidRPr="00321376">
        <w:t xml:space="preserve">Трансфер и экскурсионное обслуживание на всех объектах по программе тура.    </w:t>
      </w:r>
    </w:p>
    <w:p w14:paraId="437FD9ED" w14:textId="77777777" w:rsidR="005F5BB8" w:rsidRDefault="005F5BB8">
      <w:pPr>
        <w:spacing w:after="120" w:line="240" w:lineRule="auto"/>
        <w:jc w:val="center"/>
        <w:rPr>
          <w:rFonts w:ascii="Arial" w:hAnsi="Arial"/>
          <w:b/>
          <w:caps/>
        </w:rPr>
      </w:pPr>
    </w:p>
    <w:p w14:paraId="16E17C73" w14:textId="2CC4717B" w:rsidR="00321376" w:rsidRPr="00321376" w:rsidRDefault="00321376" w:rsidP="0032137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21376">
        <w:rPr>
          <w:rFonts w:ascii="Times New Roman" w:hAnsi="Times New Roman"/>
          <w:b/>
          <w:bCs/>
          <w:color w:val="auto"/>
          <w:sz w:val="24"/>
          <w:szCs w:val="24"/>
        </w:rPr>
        <w:t>Дополнительно оплачивается:</w:t>
      </w:r>
      <w:r w:rsidRPr="0032137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3700272" w14:textId="620230E6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Медицинская страховка ~ 8 </w:t>
      </w:r>
      <w:proofErr w:type="spellStart"/>
      <w:r w:rsidRPr="00321376">
        <w:rPr>
          <w:rFonts w:ascii="Times New Roman" w:hAnsi="Times New Roman"/>
          <w:color w:val="auto"/>
          <w:szCs w:val="22"/>
        </w:rPr>
        <w:t>у.е</w:t>
      </w:r>
      <w:proofErr w:type="spellEnd"/>
      <w:r w:rsidRPr="00321376">
        <w:rPr>
          <w:rFonts w:ascii="Times New Roman" w:hAnsi="Times New Roman"/>
          <w:color w:val="auto"/>
          <w:szCs w:val="22"/>
        </w:rPr>
        <w:t xml:space="preserve">; </w:t>
      </w:r>
    </w:p>
    <w:p w14:paraId="5B1AB1DE" w14:textId="6837C4F1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Выбор места в автобусе - 20руб.; </w:t>
      </w:r>
    </w:p>
    <w:p w14:paraId="2A26856A" w14:textId="7D14919B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proofErr w:type="spellStart"/>
      <w:r w:rsidRPr="00321376">
        <w:rPr>
          <w:rFonts w:ascii="Times New Roman" w:hAnsi="Times New Roman"/>
          <w:color w:val="auto"/>
          <w:szCs w:val="22"/>
        </w:rPr>
        <w:t>Хаджохская</w:t>
      </w:r>
      <w:proofErr w:type="spellEnd"/>
      <w:r w:rsidRPr="00321376">
        <w:rPr>
          <w:rFonts w:ascii="Times New Roman" w:hAnsi="Times New Roman"/>
          <w:color w:val="auto"/>
          <w:szCs w:val="22"/>
        </w:rPr>
        <w:t xml:space="preserve"> теснина - 500рос руб.; </w:t>
      </w:r>
    </w:p>
    <w:p w14:paraId="22D8FF56" w14:textId="31425DD7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Подъем на альпийские луга плато </w:t>
      </w:r>
      <w:proofErr w:type="spellStart"/>
      <w:r w:rsidRPr="00321376">
        <w:rPr>
          <w:rFonts w:ascii="Times New Roman" w:hAnsi="Times New Roman"/>
          <w:color w:val="auto"/>
          <w:szCs w:val="22"/>
        </w:rPr>
        <w:t>Лаго-</w:t>
      </w:r>
      <w:proofErr w:type="gramStart"/>
      <w:r w:rsidRPr="00321376">
        <w:rPr>
          <w:rFonts w:ascii="Times New Roman" w:hAnsi="Times New Roman"/>
          <w:color w:val="auto"/>
          <w:szCs w:val="22"/>
        </w:rPr>
        <w:t>Наки</w:t>
      </w:r>
      <w:proofErr w:type="spellEnd"/>
      <w:r w:rsidRPr="00321376">
        <w:rPr>
          <w:rFonts w:ascii="Times New Roman" w:hAnsi="Times New Roman"/>
          <w:color w:val="auto"/>
          <w:szCs w:val="22"/>
        </w:rPr>
        <w:t>  -</w:t>
      </w:r>
      <w:proofErr w:type="gramEnd"/>
      <w:r w:rsidRPr="00321376">
        <w:rPr>
          <w:rFonts w:ascii="Times New Roman" w:hAnsi="Times New Roman"/>
          <w:color w:val="auto"/>
          <w:szCs w:val="22"/>
        </w:rPr>
        <w:t xml:space="preserve"> 1000/500 рос. руб.; </w:t>
      </w:r>
    </w:p>
    <w:p w14:paraId="79C8592F" w14:textId="5126BFFB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Мастер-класс по приготовлению национальной выпечки с чаепитием - 700рос.руб; </w:t>
      </w:r>
    </w:p>
    <w:p w14:paraId="16126334" w14:textId="2AB93769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Посещение водопадов Руфабго - 600рос.руб.; </w:t>
      </w:r>
    </w:p>
    <w:p w14:paraId="5A747092" w14:textId="39F50278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Рафтинг - 2000рос.руб; </w:t>
      </w:r>
    </w:p>
    <w:p w14:paraId="400F7119" w14:textId="69AC34FC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proofErr w:type="spellStart"/>
      <w:r w:rsidRPr="00321376">
        <w:rPr>
          <w:rFonts w:ascii="Times New Roman" w:hAnsi="Times New Roman"/>
          <w:color w:val="auto"/>
          <w:szCs w:val="22"/>
        </w:rPr>
        <w:t>Гуамское</w:t>
      </w:r>
      <w:proofErr w:type="spellEnd"/>
      <w:r w:rsidRPr="00321376">
        <w:rPr>
          <w:rFonts w:ascii="Times New Roman" w:hAnsi="Times New Roman"/>
          <w:color w:val="auto"/>
          <w:szCs w:val="22"/>
        </w:rPr>
        <w:t xml:space="preserve"> ущелье - 800рос.руб. </w:t>
      </w:r>
    </w:p>
    <w:p w14:paraId="2B72A0AD" w14:textId="30BC547A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Канатная дорога - 800 </w:t>
      </w:r>
      <w:proofErr w:type="spellStart"/>
      <w:r w:rsidRPr="00321376">
        <w:rPr>
          <w:rFonts w:ascii="Times New Roman" w:hAnsi="Times New Roman"/>
          <w:color w:val="auto"/>
          <w:szCs w:val="22"/>
        </w:rPr>
        <w:t>рос.руб</w:t>
      </w:r>
      <w:proofErr w:type="spellEnd"/>
      <w:r w:rsidRPr="00321376">
        <w:rPr>
          <w:rFonts w:ascii="Times New Roman" w:hAnsi="Times New Roman"/>
          <w:color w:val="auto"/>
          <w:szCs w:val="22"/>
        </w:rPr>
        <w:t xml:space="preserve">.; </w:t>
      </w:r>
    </w:p>
    <w:p w14:paraId="678AE975" w14:textId="41D1FC72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Термальный источник 1 </w:t>
      </w:r>
      <w:proofErr w:type="gramStart"/>
      <w:r w:rsidRPr="00321376">
        <w:rPr>
          <w:rFonts w:ascii="Times New Roman" w:hAnsi="Times New Roman"/>
          <w:color w:val="auto"/>
          <w:szCs w:val="22"/>
        </w:rPr>
        <w:t>час  -</w:t>
      </w:r>
      <w:proofErr w:type="gramEnd"/>
      <w:r w:rsidRPr="00321376">
        <w:rPr>
          <w:rFonts w:ascii="Times New Roman" w:hAnsi="Times New Roman"/>
          <w:color w:val="auto"/>
          <w:szCs w:val="22"/>
        </w:rPr>
        <w:t xml:space="preserve"> 500рос.руб.; </w:t>
      </w:r>
    </w:p>
    <w:p w14:paraId="572B1AD3" w14:textId="42BB6EB5" w:rsidR="00321376" w:rsidRPr="00321376" w:rsidRDefault="00321376" w:rsidP="0032137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auto"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Комплексные обеды в экскурсионные дни - 600 </w:t>
      </w:r>
      <w:proofErr w:type="spellStart"/>
      <w:r w:rsidRPr="00321376">
        <w:rPr>
          <w:rFonts w:ascii="Times New Roman" w:hAnsi="Times New Roman"/>
          <w:color w:val="auto"/>
          <w:szCs w:val="22"/>
        </w:rPr>
        <w:t>рос.руб</w:t>
      </w:r>
      <w:proofErr w:type="spellEnd"/>
      <w:r w:rsidRPr="00321376">
        <w:rPr>
          <w:rFonts w:ascii="Times New Roman" w:hAnsi="Times New Roman"/>
          <w:color w:val="auto"/>
          <w:szCs w:val="22"/>
        </w:rPr>
        <w:t xml:space="preserve">.; </w:t>
      </w:r>
    </w:p>
    <w:p w14:paraId="50621D70" w14:textId="080206C4" w:rsidR="00321376" w:rsidRPr="00321376" w:rsidRDefault="00321376" w:rsidP="00072A0C">
      <w:pPr>
        <w:pStyle w:val="a7"/>
        <w:numPr>
          <w:ilvl w:val="0"/>
          <w:numId w:val="2"/>
        </w:numPr>
        <w:spacing w:after="120" w:line="240" w:lineRule="auto"/>
        <w:ind w:left="0" w:firstLine="0"/>
        <w:rPr>
          <w:rFonts w:ascii="Times New Roman" w:hAnsi="Times New Roman"/>
          <w:b/>
          <w:caps/>
          <w:szCs w:val="22"/>
        </w:rPr>
      </w:pPr>
      <w:r w:rsidRPr="00321376">
        <w:rPr>
          <w:rFonts w:ascii="Times New Roman" w:hAnsi="Times New Roman"/>
          <w:color w:val="auto"/>
          <w:szCs w:val="22"/>
        </w:rPr>
        <w:t xml:space="preserve">Национальный </w:t>
      </w:r>
      <w:proofErr w:type="gramStart"/>
      <w:r w:rsidRPr="00321376">
        <w:rPr>
          <w:rFonts w:ascii="Times New Roman" w:hAnsi="Times New Roman"/>
          <w:color w:val="auto"/>
          <w:szCs w:val="22"/>
        </w:rPr>
        <w:t>музей  -</w:t>
      </w:r>
      <w:proofErr w:type="gramEnd"/>
      <w:r w:rsidRPr="00321376">
        <w:rPr>
          <w:rFonts w:ascii="Times New Roman" w:hAnsi="Times New Roman"/>
          <w:color w:val="auto"/>
          <w:szCs w:val="22"/>
        </w:rPr>
        <w:t xml:space="preserve"> 300рос.руб..</w:t>
      </w:r>
    </w:p>
    <w:sectPr w:rsidR="00321376" w:rsidRPr="00321376" w:rsidSect="0066750E">
      <w:pgSz w:w="11906" w:h="16838"/>
      <w:pgMar w:top="284" w:right="720" w:bottom="426" w:left="1134" w:header="57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A10"/>
    <w:multiLevelType w:val="hybridMultilevel"/>
    <w:tmpl w:val="E254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23C6"/>
    <w:multiLevelType w:val="multilevel"/>
    <w:tmpl w:val="34B6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6715E"/>
    <w:multiLevelType w:val="hybridMultilevel"/>
    <w:tmpl w:val="02F0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B8"/>
    <w:rsid w:val="002F75D1"/>
    <w:rsid w:val="00321376"/>
    <w:rsid w:val="005F5BB8"/>
    <w:rsid w:val="006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B634"/>
  <w15:docId w15:val="{9768A51E-964E-4D57-947E-EBCE3E10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b"/>
    <w:rPr>
      <w:color w:val="0000FF"/>
      <w:u w:val="single"/>
    </w:rPr>
  </w:style>
  <w:style w:type="character" w:styleId="ab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c">
    <w:name w:val="Normal (Web)"/>
    <w:basedOn w:val="a"/>
    <w:link w:val="ad"/>
    <w:uiPriority w:val="99"/>
    <w:rPr>
      <w:rFonts w:ascii="Times New Roman" w:hAnsi="Times New Roman"/>
      <w:sz w:val="24"/>
    </w:rPr>
  </w:style>
  <w:style w:type="character" w:customStyle="1" w:styleId="ad">
    <w:name w:val="Обычный (Интернет)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66750E"/>
    <w:pPr>
      <w:spacing w:after="0" w:line="240" w:lineRule="auto"/>
    </w:pPr>
  </w:style>
  <w:style w:type="character" w:styleId="af4">
    <w:name w:val="Strong"/>
    <w:basedOn w:val="a0"/>
    <w:uiPriority w:val="22"/>
    <w:qFormat/>
    <w:rsid w:val="002F7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tourservice.&#1089;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hnotourservice.&#1089;om/" TargetMode="External"/><Relationship Id="rId12" Type="http://schemas.openxmlformats.org/officeDocument/2006/relationships/hyperlink" Target="http://www.technotourservice.&#1089;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notourservice.&#1089;om/" TargetMode="External"/><Relationship Id="rId11" Type="http://schemas.openxmlformats.org/officeDocument/2006/relationships/hyperlink" Target="http://www.technotourservice.&#1089;om/" TargetMode="External"/><Relationship Id="rId5" Type="http://schemas.openxmlformats.org/officeDocument/2006/relationships/hyperlink" Target="http://www.technotourservice.&#1089;om/" TargetMode="External"/><Relationship Id="rId10" Type="http://schemas.openxmlformats.org/officeDocument/2006/relationships/hyperlink" Target="http://www.technotourservice.&#1089;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notourservice.&#1089;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Молокович</cp:lastModifiedBy>
  <cp:revision>2</cp:revision>
  <dcterms:created xsi:type="dcterms:W3CDTF">2024-03-06T10:11:00Z</dcterms:created>
  <dcterms:modified xsi:type="dcterms:W3CDTF">2024-03-06T10:11:00Z</dcterms:modified>
</cp:coreProperties>
</file>